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90857" w14:textId="77777777" w:rsidR="00773FD0" w:rsidRDefault="00773FD0" w:rsidP="00773FD0">
      <w:pPr>
        <w:spacing w:after="120" w:line="276" w:lineRule="auto"/>
        <w:rPr>
          <w:sz w:val="24"/>
          <w:szCs w:val="24"/>
        </w:rPr>
      </w:pPr>
    </w:p>
    <w:p w14:paraId="1CA61983" w14:textId="3C29798E" w:rsidR="00773FD0" w:rsidRDefault="00773FD0" w:rsidP="00773FD0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Opracował ks. Wojciech Kruszewski </w:t>
      </w:r>
    </w:p>
    <w:p w14:paraId="39842A9F" w14:textId="1E63EF14" w:rsidR="00773FD0" w:rsidRDefault="00773FD0" w:rsidP="00773FD0">
      <w:pPr>
        <w:spacing w:after="120" w:line="276" w:lineRule="auto"/>
        <w:rPr>
          <w:sz w:val="24"/>
          <w:szCs w:val="24"/>
        </w:rPr>
      </w:pPr>
    </w:p>
    <w:p w14:paraId="1B9570A0" w14:textId="2731BD96" w:rsidR="001F5397" w:rsidRPr="00773FD0" w:rsidRDefault="001F5397" w:rsidP="00773FD0">
      <w:pPr>
        <w:jc w:val="center"/>
        <w:rPr>
          <w:b/>
          <w:bCs/>
          <w:i/>
          <w:iCs/>
          <w:sz w:val="28"/>
          <w:szCs w:val="28"/>
        </w:rPr>
      </w:pPr>
      <w:r w:rsidRPr="00773FD0">
        <w:rPr>
          <w:b/>
          <w:bCs/>
          <w:i/>
          <w:iCs/>
          <w:sz w:val="28"/>
          <w:szCs w:val="28"/>
        </w:rPr>
        <w:t>„Jeśli chcesz mnie naśladować…”</w:t>
      </w:r>
    </w:p>
    <w:p w14:paraId="3A42DE03" w14:textId="77777777" w:rsidR="00773FD0" w:rsidRPr="00CF245B" w:rsidRDefault="00773FD0" w:rsidP="00773FD0">
      <w:pPr>
        <w:jc w:val="center"/>
        <w:rPr>
          <w:i/>
          <w:iCs/>
          <w:sz w:val="28"/>
          <w:szCs w:val="28"/>
        </w:rPr>
      </w:pPr>
    </w:p>
    <w:p w14:paraId="5D48DE2C" w14:textId="324BED9C" w:rsidR="00CF245B" w:rsidRDefault="00CF245B" w:rsidP="002A3F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FC3">
        <w:rPr>
          <w:rFonts w:ascii="Times New Roman" w:hAnsi="Times New Roman" w:cs="Times New Roman"/>
          <w:sz w:val="28"/>
          <w:szCs w:val="28"/>
        </w:rPr>
        <w:t>1. Pieśń na wystawienie Najświętszego Sakramentu.</w:t>
      </w:r>
    </w:p>
    <w:p w14:paraId="25E74F51" w14:textId="77777777" w:rsidR="00773FD0" w:rsidRPr="002A3FC3" w:rsidRDefault="00773FD0" w:rsidP="002A3F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480D7F" w14:textId="13CE57CF" w:rsidR="00CF245B" w:rsidRPr="002A3FC3" w:rsidRDefault="00CF245B" w:rsidP="002A3F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FC3">
        <w:rPr>
          <w:rFonts w:ascii="Times New Roman" w:hAnsi="Times New Roman" w:cs="Times New Roman"/>
          <w:sz w:val="28"/>
          <w:szCs w:val="28"/>
        </w:rPr>
        <w:t>2. Panie Jezu umiłowany Synu Ojca, Boże bliski i żyjący między nami, Zbawicielu, który karmisz nas i poisz, który kochasz nas i zbawiasz stajemy przed Tobą by uwielbić Ciebie w Twoim majestacie. To Ty zaplanowałeś czas naszego spotkania. Ty na nie czekasz, a my przybywamy do Ciebie wiedząc, że godziny przeznaczone na spotkanie z Tobą, należą do najcenniejszych chwil w naszym życiu. Jezu, obecny w Eucharystii, wielbimy Ciebie z całej naszej duszy. Wielbimy Cię całym sercem, łącząc nasze głosy z uwielbieniem Maryi, aniołów i świętych w niebie. Wielbimy Ciebie w łączności ze wszystkimi chrześcijanami żyjącymi na ziemi. Wielbimy Ciebie i wierzymy w Ciebie, nasz Boże i Panie. Wielbimy Ciebie, bo Cię kochamy, nasz Bracie i Zbawicielu.</w:t>
      </w:r>
    </w:p>
    <w:p w14:paraId="1E99CDDE" w14:textId="35DAA181" w:rsidR="007A5BC5" w:rsidRDefault="007807EF" w:rsidP="002A3F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FC3">
        <w:rPr>
          <w:rFonts w:ascii="Times New Roman" w:hAnsi="Times New Roman" w:cs="Times New Roman"/>
          <w:sz w:val="28"/>
          <w:szCs w:val="28"/>
        </w:rPr>
        <w:t xml:space="preserve">Pragniemy z Tobą Panie Jezu przeżywać kolejny dzień Wielkiego Postu, aby iść z i za Tobą i Ciebie naśladować w codziennych naszych obowiązkach i zadaniach. Wierzymy, że Twoja łaska i błogosławieństwo nam towarzyszy. Pragniemy modlić się o nowe święte powołania kapłańskie i zakonne, prosząc abyś powoływał ludzi gotowych iść za Tobą i naśladować Ciebie w całkowity oddaniu się woli Boga Ojca.   </w:t>
      </w:r>
    </w:p>
    <w:p w14:paraId="075D7596" w14:textId="77777777" w:rsidR="00773FD0" w:rsidRDefault="00773FD0" w:rsidP="002A3F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0AF81E" w14:textId="2774C18D" w:rsidR="007A5BC5" w:rsidRDefault="007A5BC5" w:rsidP="002A3F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FC3">
        <w:rPr>
          <w:rFonts w:ascii="Times New Roman" w:hAnsi="Times New Roman" w:cs="Times New Roman"/>
          <w:sz w:val="28"/>
          <w:szCs w:val="28"/>
        </w:rPr>
        <w:t>3. Pieśń: „Jeżeli chcesz mnie naśladować…”</w:t>
      </w:r>
    </w:p>
    <w:p w14:paraId="453211B1" w14:textId="77777777" w:rsidR="00773FD0" w:rsidRDefault="00773FD0" w:rsidP="002A3F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A5C871" w14:textId="134E818B" w:rsidR="007A5BC5" w:rsidRPr="007A5BC5" w:rsidRDefault="007A5BC5" w:rsidP="002A3FC3">
      <w:pPr>
        <w:spacing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4. </w:t>
      </w:r>
      <w:r w:rsidRPr="007A5BC5">
        <w:rPr>
          <w:i/>
          <w:iCs/>
          <w:sz w:val="28"/>
          <w:szCs w:val="28"/>
        </w:rPr>
        <w:t>Jezus przywołał do siebie tłum razem ze swoimi uczniami i rzekł im: Jeśli kto chce pójść za Mną, niech się zaprze samego siebie, niech weźmie krzyż swój i niech Mnie naśladuje! Bo kto chce zachować swoje życie, straci je; a kto straci swe życie z powodu Mnie i Ewangelii, zachowa je. Cóż bowiem za korzyść stanowi dla człowieka zyskać świat cały, a swoją duszę utracić? Bo cóż może dać człowiek w zamian za swoją duszę? Kto się bowiem Mnie i słów moich zawstydzi przed tym pokoleniem wiarołomnym i grzesznym, tego Syn Człowieczy wstydzić się będzie, gdy przyjdzie w chwale Ojca swojego razem z aniołami świętymi. Mówił także do nich: Zaprawdę, powiadam wam: Niektórzy z tych, co tu stoją, nie zaznają śmierci, aż ujrzą królestwo Boże przychodzące w mocy. (Mk 8,34-9,1)</w:t>
      </w:r>
    </w:p>
    <w:p w14:paraId="3E95C90B" w14:textId="0583D686" w:rsidR="007A5BC5" w:rsidRDefault="007A5BC5" w:rsidP="007A5BC5">
      <w:pPr>
        <w:jc w:val="both"/>
        <w:rPr>
          <w:rFonts w:ascii="Times New Roman" w:hAnsi="Times New Roman" w:cs="Times New Roman"/>
          <w:sz w:val="28"/>
          <w:szCs w:val="28"/>
        </w:rPr>
      </w:pPr>
      <w:r w:rsidRPr="002A3FC3">
        <w:rPr>
          <w:rFonts w:ascii="Times New Roman" w:hAnsi="Times New Roman" w:cs="Times New Roman"/>
          <w:sz w:val="28"/>
          <w:szCs w:val="28"/>
        </w:rPr>
        <w:lastRenderedPageBreak/>
        <w:t>5. Komentarz:</w:t>
      </w:r>
    </w:p>
    <w:p w14:paraId="5212E890" w14:textId="5A0DC02D" w:rsidR="007A5BC5" w:rsidRPr="002A3FC3" w:rsidRDefault="007A5BC5" w:rsidP="002A3F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FC3">
        <w:rPr>
          <w:rFonts w:ascii="Times New Roman" w:hAnsi="Times New Roman" w:cs="Times New Roman"/>
          <w:sz w:val="28"/>
          <w:szCs w:val="28"/>
        </w:rPr>
        <w:t>Jezus wzywa do pójścia za Nim... Ale nie można po prostu podjąć decyzję i pójść. Wybór Chrystusa wiąże się z pewnymi ważnymi decyzjami. Po pierwsze:</w:t>
      </w:r>
      <w:r w:rsidRPr="002A3FC3">
        <w:rPr>
          <w:rFonts w:ascii="Times New Roman" w:hAnsi="Times New Roman" w:cs="Times New Roman"/>
          <w:b/>
          <w:bCs/>
          <w:sz w:val="28"/>
          <w:szCs w:val="28"/>
        </w:rPr>
        <w:t> trzeba się zaprzeć samego siebie</w:t>
      </w:r>
      <w:r w:rsidRPr="002A3FC3">
        <w:rPr>
          <w:rFonts w:ascii="Times New Roman" w:hAnsi="Times New Roman" w:cs="Times New Roman"/>
          <w:sz w:val="28"/>
          <w:szCs w:val="28"/>
        </w:rPr>
        <w:t>... Trzeba porzucić własne pomysły...własne drogi...własne rozwiązania... Zaprzeć się siebie... to pozwolić się prowadzić Bogu. Owszem każdy z nas ma pomysły na życie, każdy z nas ma pomysły na głoszenie Chrystusa, niektóre z nich mogą być nawet bardzo dobre.  Ważnej jest  by były  zgodne z Wolą Bożą. Jeżeli nie są, to w pokorze powinniśmy porzucić te nasze pomysły i powiedzieć: Panie niech się dzieje Twoja Wola...</w:t>
      </w:r>
    </w:p>
    <w:p w14:paraId="00FCA5C5" w14:textId="4CDD2CBA" w:rsidR="007A5BC5" w:rsidRPr="002A3FC3" w:rsidRDefault="007A5BC5" w:rsidP="002A3F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FC3">
        <w:rPr>
          <w:rFonts w:ascii="Times New Roman" w:hAnsi="Times New Roman" w:cs="Times New Roman"/>
          <w:sz w:val="28"/>
          <w:szCs w:val="28"/>
        </w:rPr>
        <w:t>Dalej „</w:t>
      </w:r>
      <w:r w:rsidRPr="002A3FC3">
        <w:rPr>
          <w:rFonts w:ascii="Times New Roman" w:hAnsi="Times New Roman" w:cs="Times New Roman"/>
          <w:b/>
          <w:bCs/>
          <w:sz w:val="28"/>
          <w:szCs w:val="28"/>
        </w:rPr>
        <w:t>pójść za Nim to wziąć krzyż</w:t>
      </w:r>
      <w:r w:rsidRPr="002A3FC3">
        <w:rPr>
          <w:rFonts w:ascii="Times New Roman" w:hAnsi="Times New Roman" w:cs="Times New Roman"/>
          <w:sz w:val="28"/>
          <w:szCs w:val="28"/>
        </w:rPr>
        <w:t>”. Nie można nie brać krzyża. Nie można powiedzieć: OK pójdę za Tobą, ale nie chcę cierpieć, nie chcę mieć kłopotów, nie chcę nieporozumień,  nie chcę prześladowań. Ale chcę bezpieczną, sielankową drogę. Kiedy wybierasz drogę za Chrystusem, krzyż jest wpisany w tę drogę.</w:t>
      </w:r>
      <w:r w:rsidR="007107EB" w:rsidRPr="002A3FC3">
        <w:rPr>
          <w:rFonts w:ascii="Times New Roman" w:hAnsi="Times New Roman" w:cs="Times New Roman"/>
          <w:sz w:val="28"/>
          <w:szCs w:val="28"/>
        </w:rPr>
        <w:t xml:space="preserve"> </w:t>
      </w:r>
      <w:r w:rsidRPr="002A3FC3">
        <w:rPr>
          <w:rFonts w:ascii="Times New Roman" w:hAnsi="Times New Roman" w:cs="Times New Roman"/>
          <w:sz w:val="28"/>
          <w:szCs w:val="28"/>
        </w:rPr>
        <w:t>Papież  Franciszek mówił: „Odrzucając krzyż, jesteśmy ludźmi doczesnymi. I możemy być nawet biskupami, kapłanami, kardynałami, papieżami, ale nie uczniami Pana."</w:t>
      </w:r>
    </w:p>
    <w:p w14:paraId="609AD13E" w14:textId="11315F7F" w:rsidR="007A5BC5" w:rsidRPr="002A3FC3" w:rsidRDefault="007107EB" w:rsidP="002A3F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FC3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7A5BC5" w:rsidRPr="002A3FC3">
        <w:rPr>
          <w:rFonts w:ascii="Times New Roman" w:hAnsi="Times New Roman" w:cs="Times New Roman"/>
          <w:b/>
          <w:bCs/>
          <w:sz w:val="28"/>
          <w:szCs w:val="28"/>
        </w:rPr>
        <w:t>Pójść za Nim, to naśladować Go</w:t>
      </w:r>
      <w:r w:rsidRPr="002A3FC3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7A5BC5" w:rsidRPr="002A3FC3">
        <w:rPr>
          <w:rFonts w:ascii="Times New Roman" w:hAnsi="Times New Roman" w:cs="Times New Roman"/>
          <w:sz w:val="28"/>
          <w:szCs w:val="28"/>
        </w:rPr>
        <w:t>. Niech Mnie naśladuje! Naśladuje, czyli idzie po śladach.</w:t>
      </w:r>
      <w:r w:rsidRPr="002A3FC3">
        <w:rPr>
          <w:rFonts w:ascii="Times New Roman" w:hAnsi="Times New Roman" w:cs="Times New Roman"/>
          <w:sz w:val="28"/>
          <w:szCs w:val="28"/>
        </w:rPr>
        <w:t xml:space="preserve"> </w:t>
      </w:r>
      <w:r w:rsidR="007A5BC5" w:rsidRPr="002A3FC3">
        <w:rPr>
          <w:rFonts w:ascii="Times New Roman" w:hAnsi="Times New Roman" w:cs="Times New Roman"/>
          <w:sz w:val="28"/>
          <w:szCs w:val="28"/>
        </w:rPr>
        <w:t>Stawia kroki tam, gdzie postawił je Jezus. Naśladować mamy Go w tym, co robił, w tym, co mówił, w tym, jak żył. Nie wybieramy sobie jednego aspektu Jego życia, który nam najbardziej odpowiada.</w:t>
      </w:r>
      <w:r w:rsidRPr="002A3FC3">
        <w:rPr>
          <w:rFonts w:ascii="Times New Roman" w:hAnsi="Times New Roman" w:cs="Times New Roman"/>
          <w:sz w:val="28"/>
          <w:szCs w:val="28"/>
        </w:rPr>
        <w:t xml:space="preserve"> </w:t>
      </w:r>
      <w:r w:rsidR="007A5BC5" w:rsidRPr="002A3FC3">
        <w:rPr>
          <w:rFonts w:ascii="Times New Roman" w:hAnsi="Times New Roman" w:cs="Times New Roman"/>
          <w:sz w:val="28"/>
          <w:szCs w:val="28"/>
        </w:rPr>
        <w:t>Albo jesteś uczniem i naśladujesz Chrystusa w 100% albo nie jesteś uczniem i nie naśladujesz Go wcale.</w:t>
      </w:r>
    </w:p>
    <w:p w14:paraId="2E5A316F" w14:textId="00381800" w:rsidR="007A5BC5" w:rsidRPr="002A3FC3" w:rsidRDefault="007A5BC5" w:rsidP="002A3F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FC3">
        <w:rPr>
          <w:rFonts w:ascii="Times New Roman" w:hAnsi="Times New Roman" w:cs="Times New Roman"/>
          <w:sz w:val="28"/>
          <w:szCs w:val="28"/>
        </w:rPr>
        <w:t>Jezus wskazuje również na to, jak wielkie znaczenie ma nasze świadectwo wiary: </w:t>
      </w:r>
      <w:r w:rsidRPr="002A3F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Kto się bowiem Mnie i słów moich zawstydzi przed tym pokoleniem wiarołomnym i grzesznym, tego Syn Człowieczy wstydzić się będzie, gdy przyjdzie w chwale Ojca swojego razem z aniołami świętymi. </w:t>
      </w:r>
      <w:r w:rsidRPr="002A3FC3">
        <w:rPr>
          <w:rFonts w:ascii="Times New Roman" w:hAnsi="Times New Roman" w:cs="Times New Roman"/>
          <w:sz w:val="28"/>
          <w:szCs w:val="28"/>
        </w:rPr>
        <w:t>To odwrócenie myśli: kto się przyzna do Mnie przed ludźmi, do tego i Ja się przyznam. Kto się zawstydzi, tego i Ja się zawstydzę.</w:t>
      </w:r>
      <w:r w:rsidR="007107EB" w:rsidRPr="002A3FC3">
        <w:rPr>
          <w:rFonts w:ascii="Times New Roman" w:hAnsi="Times New Roman" w:cs="Times New Roman"/>
          <w:sz w:val="28"/>
          <w:szCs w:val="28"/>
        </w:rPr>
        <w:t xml:space="preserve"> </w:t>
      </w:r>
      <w:r w:rsidRPr="002A3FC3">
        <w:rPr>
          <w:rFonts w:ascii="Times New Roman" w:hAnsi="Times New Roman" w:cs="Times New Roman"/>
          <w:sz w:val="28"/>
          <w:szCs w:val="28"/>
        </w:rPr>
        <w:t>Kto się wyprze, tego Ja się wyprę. Przyznanie się do Jezusa, to nic innego jak danie świadectwa, że jesteśmy Jego uczniami. Danie świadectwa słowem, ale i życiem.</w:t>
      </w:r>
      <w:r w:rsidR="007107EB" w:rsidRPr="002A3FC3">
        <w:rPr>
          <w:rFonts w:ascii="Times New Roman" w:hAnsi="Times New Roman" w:cs="Times New Roman"/>
          <w:sz w:val="28"/>
          <w:szCs w:val="28"/>
        </w:rPr>
        <w:t xml:space="preserve"> </w:t>
      </w:r>
      <w:r w:rsidRPr="002A3FC3">
        <w:rPr>
          <w:rFonts w:ascii="Times New Roman" w:hAnsi="Times New Roman" w:cs="Times New Roman"/>
          <w:sz w:val="28"/>
          <w:szCs w:val="28"/>
        </w:rPr>
        <w:t>Zaparcie się Jezusa, to odrzucenie Jego drogi, ale i obietnicy Nowego Życia.</w:t>
      </w:r>
    </w:p>
    <w:p w14:paraId="5527371B" w14:textId="6D609013" w:rsidR="007A5BC5" w:rsidRPr="002A3FC3" w:rsidRDefault="007A5BC5" w:rsidP="002A3F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FC3">
        <w:rPr>
          <w:rFonts w:ascii="Times New Roman" w:hAnsi="Times New Roman" w:cs="Times New Roman"/>
          <w:sz w:val="28"/>
          <w:szCs w:val="28"/>
        </w:rPr>
        <w:t>Świadectwo jest potrzebne w każdej sytuacji.</w:t>
      </w:r>
      <w:r w:rsidR="007107EB" w:rsidRPr="002A3FC3">
        <w:rPr>
          <w:rFonts w:ascii="Times New Roman" w:hAnsi="Times New Roman" w:cs="Times New Roman"/>
          <w:sz w:val="28"/>
          <w:szCs w:val="28"/>
        </w:rPr>
        <w:t xml:space="preserve"> </w:t>
      </w:r>
      <w:r w:rsidRPr="002A3FC3">
        <w:rPr>
          <w:rFonts w:ascii="Times New Roman" w:hAnsi="Times New Roman" w:cs="Times New Roman"/>
          <w:sz w:val="28"/>
          <w:szCs w:val="28"/>
        </w:rPr>
        <w:t>Wiemy o tym dobrze, bo codziennie stajemy przed dylematem: Jak wierzyć w świecie zalanym falą niewiary</w:t>
      </w:r>
      <w:r w:rsidR="007107EB" w:rsidRPr="002A3FC3">
        <w:rPr>
          <w:rFonts w:ascii="Times New Roman" w:hAnsi="Times New Roman" w:cs="Times New Roman"/>
          <w:sz w:val="28"/>
          <w:szCs w:val="28"/>
        </w:rPr>
        <w:t xml:space="preserve"> </w:t>
      </w:r>
      <w:r w:rsidRPr="002A3FC3">
        <w:rPr>
          <w:rFonts w:ascii="Times New Roman" w:hAnsi="Times New Roman" w:cs="Times New Roman"/>
          <w:sz w:val="28"/>
          <w:szCs w:val="28"/>
        </w:rPr>
        <w:t>w świecie agresywnie nastawionym do wiary.</w:t>
      </w:r>
    </w:p>
    <w:p w14:paraId="48BC8C6F" w14:textId="5BF81010" w:rsidR="007A5BC5" w:rsidRPr="002A3FC3" w:rsidRDefault="007A5BC5" w:rsidP="002A3F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FC3">
        <w:rPr>
          <w:rFonts w:ascii="Times New Roman" w:hAnsi="Times New Roman" w:cs="Times New Roman"/>
          <w:sz w:val="28"/>
          <w:szCs w:val="28"/>
        </w:rPr>
        <w:t>Naszym świadectwem może być przeżegnanie się w autobusie czy w restauracji</w:t>
      </w:r>
      <w:r w:rsidR="007107EB" w:rsidRPr="002A3FC3">
        <w:rPr>
          <w:rFonts w:ascii="Times New Roman" w:hAnsi="Times New Roman" w:cs="Times New Roman"/>
          <w:sz w:val="28"/>
          <w:szCs w:val="28"/>
        </w:rPr>
        <w:t xml:space="preserve">. </w:t>
      </w:r>
      <w:r w:rsidRPr="002A3FC3">
        <w:rPr>
          <w:rFonts w:ascii="Times New Roman" w:hAnsi="Times New Roman" w:cs="Times New Roman"/>
          <w:sz w:val="28"/>
          <w:szCs w:val="28"/>
        </w:rPr>
        <w:t>Naszym świadectwem może być zrezygnowanie z imprez integracyjnych organizowanych w piątek. W końcu naszym świadectwem może być stawanie w obronie wiary w dyskusjach ze znajomymi.</w:t>
      </w:r>
      <w:r w:rsidR="007107EB" w:rsidRPr="002A3FC3">
        <w:rPr>
          <w:rFonts w:ascii="Times New Roman" w:hAnsi="Times New Roman" w:cs="Times New Roman"/>
          <w:sz w:val="28"/>
          <w:szCs w:val="28"/>
        </w:rPr>
        <w:t xml:space="preserve"> </w:t>
      </w:r>
      <w:r w:rsidRPr="002A3FC3">
        <w:rPr>
          <w:rFonts w:ascii="Times New Roman" w:hAnsi="Times New Roman" w:cs="Times New Roman"/>
          <w:sz w:val="28"/>
          <w:szCs w:val="28"/>
        </w:rPr>
        <w:t>Te oraz wiele innych przykładów, które każdy może już sobie sam dopowiedzieć są wyrazem przyznania się do Chrystusa.</w:t>
      </w:r>
    </w:p>
    <w:p w14:paraId="298F6FC2" w14:textId="77777777" w:rsidR="00773FD0" w:rsidRDefault="00773FD0" w:rsidP="007A5B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8D236E" w14:textId="3A7159D1" w:rsidR="007107EB" w:rsidRDefault="007107EB" w:rsidP="007A5BC5">
      <w:pPr>
        <w:jc w:val="both"/>
        <w:rPr>
          <w:rFonts w:ascii="Times New Roman" w:hAnsi="Times New Roman" w:cs="Times New Roman"/>
          <w:sz w:val="28"/>
          <w:szCs w:val="28"/>
        </w:rPr>
      </w:pPr>
      <w:r w:rsidRPr="002A3FC3">
        <w:rPr>
          <w:rFonts w:ascii="Times New Roman" w:hAnsi="Times New Roman" w:cs="Times New Roman"/>
          <w:sz w:val="28"/>
          <w:szCs w:val="28"/>
        </w:rPr>
        <w:lastRenderedPageBreak/>
        <w:t>6. Pieśń</w:t>
      </w:r>
      <w:r w:rsidR="002A3FC3">
        <w:rPr>
          <w:rFonts w:ascii="Times New Roman" w:hAnsi="Times New Roman" w:cs="Times New Roman"/>
          <w:sz w:val="28"/>
          <w:szCs w:val="28"/>
        </w:rPr>
        <w:t xml:space="preserve">: „O Krwi najdroższa” </w:t>
      </w:r>
    </w:p>
    <w:p w14:paraId="56BCDC6A" w14:textId="15742905" w:rsidR="007107EB" w:rsidRDefault="007107EB" w:rsidP="002A3F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FC3">
        <w:rPr>
          <w:rFonts w:ascii="Times New Roman" w:hAnsi="Times New Roman" w:cs="Times New Roman"/>
          <w:sz w:val="28"/>
          <w:szCs w:val="28"/>
        </w:rPr>
        <w:t xml:space="preserve">7. Litania do krwi Chrystusa. </w:t>
      </w:r>
    </w:p>
    <w:p w14:paraId="00D6FA1E" w14:textId="66324593" w:rsidR="00CF245B" w:rsidRPr="002A3FC3" w:rsidRDefault="005C50A3" w:rsidP="002A3F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107EB" w:rsidRPr="002A3FC3">
        <w:rPr>
          <w:rFonts w:ascii="Times New Roman" w:hAnsi="Times New Roman" w:cs="Times New Roman"/>
          <w:sz w:val="28"/>
          <w:szCs w:val="28"/>
        </w:rPr>
        <w:t>. Panie Jezu chcemy iść za Tobą w naszym życiu, aby wyznawać naszą wiarę w Ciebie i dzielić się nią z innymi. Na tej drodze potrzebujemy przewodników, którzy pomogą nam za Tobą podążać. Są nimi kapłani</w:t>
      </w:r>
      <w:r w:rsidR="00EE2BDB" w:rsidRPr="002A3FC3">
        <w:rPr>
          <w:rFonts w:ascii="Times New Roman" w:hAnsi="Times New Roman" w:cs="Times New Roman"/>
          <w:sz w:val="28"/>
          <w:szCs w:val="28"/>
        </w:rPr>
        <w:t xml:space="preserve">. Potrzebujemy ich świadectwa życia oddanego bez reszty Tobie, ich świętości w codzienności, ich modlitwy i samotności. Dlatego modlimy się o nowe powołania kapłańskie i zakonne.  </w:t>
      </w:r>
      <w:r w:rsidR="007107EB" w:rsidRPr="002A3FC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5E892F2" w14:textId="77777777" w:rsidR="00CF245B" w:rsidRPr="00A200B7" w:rsidRDefault="00CF245B" w:rsidP="00CF245B">
      <w:pPr>
        <w:pStyle w:val="Nagwek3"/>
        <w:shd w:val="clear" w:color="auto" w:fill="FFFFFF"/>
        <w:rPr>
          <w:rFonts w:ascii="Times New Roman" w:hAnsi="Times New Roman"/>
          <w:sz w:val="28"/>
          <w:szCs w:val="28"/>
        </w:rPr>
      </w:pPr>
      <w:r w:rsidRPr="00A200B7">
        <w:rPr>
          <w:rStyle w:val="Pogrubienie"/>
          <w:rFonts w:ascii="Times New Roman" w:hAnsi="Times New Roman"/>
          <w:sz w:val="28"/>
          <w:szCs w:val="28"/>
        </w:rPr>
        <w:t>Modlitwa o powołania</w:t>
      </w:r>
    </w:p>
    <w:p w14:paraId="365A1552" w14:textId="77777777" w:rsidR="00CF245B" w:rsidRPr="00A200B7" w:rsidRDefault="00CF245B" w:rsidP="002A3FC3">
      <w:pPr>
        <w:pStyle w:val="NormalnyWeb"/>
        <w:shd w:val="clear" w:color="auto" w:fill="FFFFFF"/>
        <w:spacing w:line="276" w:lineRule="auto"/>
        <w:rPr>
          <w:sz w:val="28"/>
          <w:szCs w:val="28"/>
        </w:rPr>
      </w:pPr>
      <w:r w:rsidRPr="00A200B7">
        <w:rPr>
          <w:sz w:val="28"/>
          <w:szCs w:val="28"/>
        </w:rPr>
        <w:t>O Jezu, Dobry Pasterzu! Jak Ty sam po dokonaniu Twego dzieła wstąpiłeś do nieba tak i wybrani Twoi: Papież, Biskupi i Kapłani odchodzą do Ciebie, kiedy ich wezwiesz. A przecież aż do końca świata muszą ludzie korzystać z łaski Odkupienia, trzeba odprawiać Ofiarę Mszy św. i udzielać sakramentów świętych. Na miejsce tych, którzy odchodzą trzeba, by przyszli inni i szerzyli Twe Królestwo aż do końca świata. Prosimy Cię Jezu o nowe i dobre powołania do kapłaństwa i zakonu.</w:t>
      </w:r>
    </w:p>
    <w:p w14:paraId="183773FC" w14:textId="1C80E166" w:rsidR="00CF245B" w:rsidRDefault="00CF245B" w:rsidP="002A3FC3">
      <w:pPr>
        <w:pStyle w:val="NormalnyWeb"/>
        <w:shd w:val="clear" w:color="auto" w:fill="FFFFFF"/>
        <w:spacing w:line="276" w:lineRule="auto"/>
        <w:rPr>
          <w:sz w:val="28"/>
          <w:szCs w:val="28"/>
        </w:rPr>
      </w:pPr>
      <w:r w:rsidRPr="00A200B7">
        <w:rPr>
          <w:sz w:val="28"/>
          <w:szCs w:val="28"/>
        </w:rPr>
        <w:t xml:space="preserve">O dobrych kandydatów do kapłaństwa – </w:t>
      </w:r>
      <w:r w:rsidRPr="00390C1E">
        <w:rPr>
          <w:b/>
          <w:i/>
          <w:sz w:val="28"/>
          <w:szCs w:val="28"/>
        </w:rPr>
        <w:t>prosimy Cię Jezu.</w:t>
      </w:r>
      <w:r w:rsidRPr="00A200B7">
        <w:rPr>
          <w:sz w:val="28"/>
          <w:szCs w:val="28"/>
        </w:rPr>
        <w:br/>
        <w:t xml:space="preserve">O mądrość i roztropność dla wychowawców i profesorów w seminariach – </w:t>
      </w:r>
      <w:r w:rsidRPr="00390C1E">
        <w:rPr>
          <w:b/>
          <w:i/>
          <w:sz w:val="28"/>
          <w:szCs w:val="28"/>
        </w:rPr>
        <w:t>prosimy Cię Jezu.</w:t>
      </w:r>
      <w:r w:rsidRPr="00390C1E">
        <w:rPr>
          <w:b/>
          <w:i/>
          <w:sz w:val="28"/>
          <w:szCs w:val="28"/>
        </w:rPr>
        <w:br/>
      </w:r>
      <w:r w:rsidRPr="00A200B7">
        <w:rPr>
          <w:sz w:val="28"/>
          <w:szCs w:val="28"/>
        </w:rPr>
        <w:t xml:space="preserve">O rozsądnych i gorliwych katechetów i katechetki – </w:t>
      </w:r>
      <w:r w:rsidRPr="00390C1E">
        <w:rPr>
          <w:b/>
          <w:i/>
          <w:sz w:val="28"/>
          <w:szCs w:val="28"/>
        </w:rPr>
        <w:t>prosimy Cię Jezu.</w:t>
      </w:r>
      <w:r w:rsidRPr="00A200B7">
        <w:rPr>
          <w:sz w:val="28"/>
          <w:szCs w:val="28"/>
        </w:rPr>
        <w:br/>
        <w:t xml:space="preserve">O szczerą pobożność i gorliwość w nauce dla kleryków – </w:t>
      </w:r>
      <w:r w:rsidRPr="00390C1E">
        <w:rPr>
          <w:b/>
          <w:i/>
          <w:sz w:val="28"/>
          <w:szCs w:val="28"/>
        </w:rPr>
        <w:t>prosimy Cię Jezu.</w:t>
      </w:r>
      <w:r w:rsidRPr="00A200B7">
        <w:rPr>
          <w:sz w:val="28"/>
          <w:szCs w:val="28"/>
        </w:rPr>
        <w:br/>
        <w:t xml:space="preserve">O dobre przygotowanie powołań przez rodziny – </w:t>
      </w:r>
      <w:r w:rsidRPr="00390C1E">
        <w:rPr>
          <w:b/>
          <w:i/>
          <w:sz w:val="28"/>
          <w:szCs w:val="28"/>
        </w:rPr>
        <w:t>prosimy Cię Jezu.</w:t>
      </w:r>
      <w:r w:rsidRPr="00A200B7">
        <w:rPr>
          <w:sz w:val="28"/>
          <w:szCs w:val="28"/>
        </w:rPr>
        <w:br/>
        <w:t xml:space="preserve">O pomoc Kościołowi, by mógł wychowywać nowe powołania – </w:t>
      </w:r>
      <w:r w:rsidRPr="00390C1E">
        <w:rPr>
          <w:b/>
          <w:i/>
          <w:sz w:val="28"/>
          <w:szCs w:val="28"/>
        </w:rPr>
        <w:t>prosimy Cię Jezu.</w:t>
      </w:r>
      <w:r w:rsidRPr="00390C1E">
        <w:rPr>
          <w:b/>
          <w:i/>
          <w:sz w:val="28"/>
          <w:szCs w:val="28"/>
        </w:rPr>
        <w:br/>
      </w:r>
      <w:r w:rsidRPr="00A200B7">
        <w:rPr>
          <w:sz w:val="28"/>
          <w:szCs w:val="28"/>
        </w:rPr>
        <w:t xml:space="preserve">O gorliwe apostolstwo świeckich w budzeniu i rozwijaniu powołań kapłańskich i zakonnych – </w:t>
      </w:r>
      <w:r w:rsidRPr="00390C1E">
        <w:rPr>
          <w:b/>
          <w:i/>
          <w:sz w:val="28"/>
          <w:szCs w:val="28"/>
        </w:rPr>
        <w:t>prosimy Cię Jezu</w:t>
      </w:r>
      <w:r w:rsidRPr="00A200B7">
        <w:rPr>
          <w:sz w:val="28"/>
          <w:szCs w:val="28"/>
        </w:rPr>
        <w:t>.</w:t>
      </w:r>
    </w:p>
    <w:p w14:paraId="7E5A7EB7" w14:textId="77777777" w:rsidR="00773FD0" w:rsidRDefault="00773FD0" w:rsidP="002A3FC3">
      <w:pPr>
        <w:pStyle w:val="NormalnyWeb"/>
        <w:shd w:val="clear" w:color="auto" w:fill="FFFFFF"/>
        <w:spacing w:line="276" w:lineRule="auto"/>
        <w:rPr>
          <w:b/>
          <w:bCs/>
          <w:sz w:val="28"/>
          <w:szCs w:val="28"/>
        </w:rPr>
      </w:pPr>
    </w:p>
    <w:p w14:paraId="1753C4C6" w14:textId="6AE279A6" w:rsidR="00773FD0" w:rsidRDefault="00773FD0" w:rsidP="00773FD0">
      <w:pPr>
        <w:pStyle w:val="NormalnyWeb"/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773FD0">
        <w:rPr>
          <w:b/>
          <w:bCs/>
          <w:sz w:val="28"/>
          <w:szCs w:val="28"/>
        </w:rPr>
        <w:t>Modlitwa o powołania za przyczyną błogosławionych płockich biskupów męczenników</w:t>
      </w:r>
    </w:p>
    <w:p w14:paraId="0D61B897" w14:textId="77777777" w:rsidR="00773FD0" w:rsidRPr="00773FD0" w:rsidRDefault="00773FD0" w:rsidP="00773FD0">
      <w:pPr>
        <w:pStyle w:val="NormalnyWeb"/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</w:p>
    <w:p w14:paraId="1C6B73FB" w14:textId="2CDD9A7B" w:rsidR="00EE2BDB" w:rsidRDefault="00CF245B" w:rsidP="002A3FC3">
      <w:pPr>
        <w:spacing w:line="276" w:lineRule="auto"/>
        <w:ind w:firstLine="720"/>
        <w:jc w:val="both"/>
        <w:rPr>
          <w:i/>
          <w:iCs/>
          <w:sz w:val="28"/>
          <w:szCs w:val="28"/>
        </w:rPr>
      </w:pPr>
      <w:r w:rsidRPr="002A3FC3">
        <w:rPr>
          <w:i/>
          <w:iCs/>
          <w:sz w:val="28"/>
          <w:szCs w:val="28"/>
        </w:rPr>
        <w:t xml:space="preserve">Panie Jezu Chryste, nasz jedyny Mistrzu i Nauczycielu, obecny wśród nas w Najświętszym Sakramencie Twojego Ciała i Krwi! Ty dałeś naszemu Kościołowi jako przewodników w drodze do świętości Bł. Arcybiskupa Antoniego Juliana Nowowiejskiego i Bł. Biskupa Leona Wetmańskiego, a w ich męczeństwie zechciałeś ukazać promienny wzór wierności najwyższym ideałom miłości i braterstwa. Za ich wstawiennictwem prosimy Cię dzisiaj, abyś wzbudzał w naszych rodzinach </w:t>
      </w:r>
      <w:r w:rsidR="00773FD0">
        <w:rPr>
          <w:i/>
          <w:iCs/>
          <w:sz w:val="28"/>
          <w:szCs w:val="28"/>
        </w:rPr>
        <w:br/>
      </w:r>
      <w:r w:rsidRPr="002A3FC3">
        <w:rPr>
          <w:i/>
          <w:iCs/>
          <w:sz w:val="28"/>
          <w:szCs w:val="28"/>
        </w:rPr>
        <w:lastRenderedPageBreak/>
        <w:t xml:space="preserve">i wspólnotach liczne powołania kapłańskie i zakonne, otwierał młode serca na ich przyjęcie i wspomagał w trwaniu w Twojej miłości do końca. </w:t>
      </w:r>
      <w:r w:rsidR="00773FD0">
        <w:rPr>
          <w:i/>
          <w:iCs/>
          <w:sz w:val="28"/>
          <w:szCs w:val="28"/>
        </w:rPr>
        <w:br/>
      </w:r>
      <w:r w:rsidRPr="002A3FC3">
        <w:rPr>
          <w:i/>
          <w:iCs/>
          <w:sz w:val="28"/>
          <w:szCs w:val="28"/>
        </w:rPr>
        <w:t xml:space="preserve">Prosimy, niech za wstawiennictwem Błogosławionych Biskupów Męczenników Płockich także dzisiaj nie zabraknie Twojemu Kościołowi licznych i świętych kapłanów, którzy na ich wzór będą nieść wszystkim owoce Twojej Śmierci i Zmartwychwstania. Który żyjesz i królujesz na wieki wieków. Amen.  </w:t>
      </w:r>
    </w:p>
    <w:p w14:paraId="325E4B8D" w14:textId="77777777" w:rsidR="00773FD0" w:rsidRPr="002A3FC3" w:rsidRDefault="00773FD0" w:rsidP="002A3FC3">
      <w:pPr>
        <w:spacing w:line="276" w:lineRule="auto"/>
        <w:ind w:firstLine="720"/>
        <w:jc w:val="both"/>
        <w:rPr>
          <w:i/>
          <w:iCs/>
          <w:sz w:val="28"/>
          <w:szCs w:val="28"/>
        </w:rPr>
      </w:pPr>
    </w:p>
    <w:p w14:paraId="614D18B5" w14:textId="7C4E66A3" w:rsidR="00EE2BDB" w:rsidRDefault="005C50A3" w:rsidP="00EE2B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E2BDB" w:rsidRPr="002A3FC3">
        <w:rPr>
          <w:rFonts w:ascii="Times New Roman" w:hAnsi="Times New Roman" w:cs="Times New Roman"/>
          <w:sz w:val="28"/>
          <w:szCs w:val="28"/>
        </w:rPr>
        <w:t>. Pieś</w:t>
      </w:r>
      <w:r w:rsidR="002A3FC3">
        <w:rPr>
          <w:rFonts w:ascii="Times New Roman" w:hAnsi="Times New Roman" w:cs="Times New Roman"/>
          <w:sz w:val="28"/>
          <w:szCs w:val="28"/>
        </w:rPr>
        <w:t xml:space="preserve">ń przed błogosławieństwem </w:t>
      </w:r>
    </w:p>
    <w:p w14:paraId="188077F3" w14:textId="25B42B39" w:rsidR="00CF245B" w:rsidRPr="00EE2BDB" w:rsidRDefault="005C50A3" w:rsidP="00EE2BDB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BDB" w:rsidRPr="002A3FC3">
        <w:rPr>
          <w:rFonts w:ascii="Times New Roman" w:hAnsi="Times New Roman" w:cs="Times New Roman"/>
          <w:sz w:val="28"/>
          <w:szCs w:val="28"/>
        </w:rPr>
        <w:t>. Błogosławieństwo</w:t>
      </w:r>
      <w:r w:rsidR="00CF245B" w:rsidRPr="00EE2BDB">
        <w:rPr>
          <w:sz w:val="28"/>
          <w:szCs w:val="28"/>
        </w:rPr>
        <w:t xml:space="preserve">      </w:t>
      </w:r>
    </w:p>
    <w:p w14:paraId="13866412" w14:textId="77777777" w:rsidR="00CF245B" w:rsidRDefault="00CF245B" w:rsidP="00CF245B"/>
    <w:p w14:paraId="0B883E46" w14:textId="25B9C242" w:rsidR="00CF245B" w:rsidRDefault="00CF245B" w:rsidP="00CF245B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35D85F4" w14:textId="77777777" w:rsidR="00CF245B" w:rsidRPr="001F5397" w:rsidRDefault="00CF245B" w:rsidP="001F5397">
      <w:pPr>
        <w:jc w:val="both"/>
        <w:rPr>
          <w:sz w:val="28"/>
          <w:szCs w:val="28"/>
        </w:rPr>
      </w:pPr>
    </w:p>
    <w:sectPr w:rsidR="00CF245B" w:rsidRPr="001F5397" w:rsidSect="002A3FC3">
      <w:pgSz w:w="11906" w:h="16838"/>
      <w:pgMar w:top="56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A7C4D"/>
    <w:multiLevelType w:val="hybridMultilevel"/>
    <w:tmpl w:val="DA1AD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75C0D"/>
    <w:multiLevelType w:val="hybridMultilevel"/>
    <w:tmpl w:val="800A8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92DE3"/>
    <w:multiLevelType w:val="hybridMultilevel"/>
    <w:tmpl w:val="4BC4E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97"/>
    <w:rsid w:val="001F5397"/>
    <w:rsid w:val="002A3FC3"/>
    <w:rsid w:val="005C50A3"/>
    <w:rsid w:val="007107EB"/>
    <w:rsid w:val="00773FD0"/>
    <w:rsid w:val="007807EF"/>
    <w:rsid w:val="007A5BC5"/>
    <w:rsid w:val="00C02BBD"/>
    <w:rsid w:val="00CF245B"/>
    <w:rsid w:val="00EE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E063"/>
  <w15:chartTrackingRefBased/>
  <w15:docId w15:val="{EB148387-4D41-47DC-B2D4-953C82C3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F245B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F245B"/>
    <w:rPr>
      <w:rFonts w:ascii="inherit" w:eastAsia="Times New Roman" w:hAnsi="inherit" w:cs="Times New Roman"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CF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245B"/>
    <w:rPr>
      <w:b/>
      <w:bCs/>
    </w:rPr>
  </w:style>
  <w:style w:type="paragraph" w:styleId="Akapitzlist">
    <w:name w:val="List Paragraph"/>
    <w:basedOn w:val="Normalny"/>
    <w:uiPriority w:val="34"/>
    <w:qFormat/>
    <w:rsid w:val="00CF2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3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314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76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23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95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390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21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421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228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06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72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71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548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46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61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32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11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289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344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15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683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683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40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497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33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27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967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91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54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284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8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80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44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53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56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2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01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812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85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1036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Kruszewski</dc:creator>
  <cp:keywords/>
  <dc:description/>
  <cp:lastModifiedBy>Sebastian Szymański</cp:lastModifiedBy>
  <cp:revision>8</cp:revision>
  <dcterms:created xsi:type="dcterms:W3CDTF">2021-01-05T10:21:00Z</dcterms:created>
  <dcterms:modified xsi:type="dcterms:W3CDTF">2021-03-01T07:35:00Z</dcterms:modified>
</cp:coreProperties>
</file>